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41" w:rsidRDefault="00644A41" w:rsidP="00644A4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noProof/>
          <w:sz w:val="36"/>
          <w:szCs w:val="36"/>
          <w:lang w:eastAsia="de-DE"/>
        </w:rPr>
        <w:drawing>
          <wp:inline distT="0" distB="0" distL="0" distR="0">
            <wp:extent cx="2895600" cy="129752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9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A41" w:rsidRDefault="00644A41" w:rsidP="00BF67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</w:p>
    <w:p w:rsidR="00BF67EE" w:rsidRP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 w:rsidRPr="00BF67EE">
        <w:rPr>
          <w:rFonts w:ascii="Arial-BoldMT" w:hAnsi="Arial-BoldMT" w:cs="Arial-BoldMT"/>
          <w:b/>
          <w:bCs/>
          <w:sz w:val="36"/>
          <w:szCs w:val="36"/>
        </w:rPr>
        <w:t>Lehrgang zum Erwerb des Schulschachpatents 2012</w:t>
      </w:r>
    </w:p>
    <w:p w:rsidR="00BF67EE" w:rsidRP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Liebe Schachfreunde und Schulschachinteressierte,</w:t>
      </w: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die Schachjugend Mittefranken führt vom 05. bis 06. Oktober 2012 einen Lehrgang</w:t>
      </w: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zum Erwerb des Schulschachpatents durch. Hierzu sind Sie recht herzlich eingeladen!</w:t>
      </w: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-BoldMT" w:hAnsi="Arial-BoldMT" w:cs="Arial-BoldMT"/>
          <w:b/>
          <w:bCs/>
          <w:sz w:val="24"/>
          <w:szCs w:val="24"/>
        </w:rPr>
        <w:t xml:space="preserve">Termin/Dauer: </w:t>
      </w:r>
      <w:r w:rsidRPr="00644A41">
        <w:rPr>
          <w:rFonts w:ascii="Arial" w:hAnsi="Arial" w:cs="Arial"/>
          <w:sz w:val="24"/>
          <w:szCs w:val="24"/>
        </w:rPr>
        <w:t xml:space="preserve">Freitag. 5. Oktober </w:t>
      </w:r>
      <w:r w:rsidRPr="00644A41">
        <w:rPr>
          <w:rFonts w:ascii="Arial" w:hAnsi="Arial" w:cs="Arial"/>
          <w:b/>
          <w:bCs/>
          <w:sz w:val="24"/>
          <w:szCs w:val="24"/>
        </w:rPr>
        <w:t xml:space="preserve">17:00 Uhr Beginn </w:t>
      </w:r>
      <w:r w:rsidRPr="00644A41">
        <w:rPr>
          <w:rFonts w:ascii="Arial" w:hAnsi="Arial" w:cs="Arial"/>
          <w:sz w:val="24"/>
          <w:szCs w:val="24"/>
        </w:rPr>
        <w:t>– ca. 21:00 Uhr</w:t>
      </w: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Samstag 06</w:t>
      </w:r>
      <w:r w:rsidR="00B55FB3">
        <w:rPr>
          <w:rFonts w:ascii="Arial" w:hAnsi="Arial" w:cs="Arial"/>
          <w:sz w:val="24"/>
          <w:szCs w:val="24"/>
        </w:rPr>
        <w:t>. Oktober</w:t>
      </w:r>
      <w:r w:rsidRPr="00644A41">
        <w:rPr>
          <w:rFonts w:ascii="Arial" w:hAnsi="Arial" w:cs="Arial"/>
          <w:sz w:val="24"/>
          <w:szCs w:val="24"/>
        </w:rPr>
        <w:t xml:space="preserve"> 09:00 Uhr – </w:t>
      </w:r>
      <w:r w:rsidRPr="00644A41">
        <w:rPr>
          <w:rFonts w:ascii="Arial" w:hAnsi="Arial" w:cs="Arial"/>
          <w:b/>
          <w:bCs/>
          <w:sz w:val="24"/>
          <w:szCs w:val="24"/>
        </w:rPr>
        <w:t>ca. 16 Uhr Ende</w:t>
      </w: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44A41">
        <w:rPr>
          <w:rFonts w:ascii="Arial-BoldMT" w:hAnsi="Arial-BoldMT" w:cs="Arial-BoldMT"/>
          <w:b/>
          <w:bCs/>
          <w:sz w:val="24"/>
          <w:szCs w:val="24"/>
        </w:rPr>
        <w:t xml:space="preserve">Tagungsort: </w:t>
      </w:r>
      <w:r w:rsidRPr="00644A41">
        <w:rPr>
          <w:rFonts w:ascii="ArialMT" w:hAnsi="ArialMT" w:cs="ArialMT"/>
          <w:sz w:val="24"/>
          <w:szCs w:val="24"/>
        </w:rPr>
        <w:t>Vereinsheim Schachclub Roth-</w:t>
      </w:r>
      <w:proofErr w:type="spellStart"/>
      <w:r w:rsidRPr="00644A41">
        <w:rPr>
          <w:rFonts w:ascii="ArialMT" w:hAnsi="ArialMT" w:cs="ArialMT"/>
          <w:sz w:val="24"/>
          <w:szCs w:val="24"/>
        </w:rPr>
        <w:t>Büchenbach</w:t>
      </w:r>
      <w:proofErr w:type="spellEnd"/>
    </w:p>
    <w:p w:rsidR="00BF67EE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44A41">
        <w:rPr>
          <w:rFonts w:ascii="Arial" w:hAnsi="Arial" w:cs="Arial"/>
          <w:sz w:val="24"/>
          <w:szCs w:val="24"/>
        </w:rPr>
        <w:t>Kühedorfer</w:t>
      </w:r>
      <w:proofErr w:type="spellEnd"/>
      <w:r w:rsidRPr="00644A41">
        <w:rPr>
          <w:rFonts w:ascii="Arial" w:hAnsi="Arial" w:cs="Arial"/>
          <w:sz w:val="24"/>
          <w:szCs w:val="24"/>
        </w:rPr>
        <w:t xml:space="preserve"> Weg 11, 91186 </w:t>
      </w:r>
      <w:proofErr w:type="spellStart"/>
      <w:r w:rsidRPr="00644A41">
        <w:rPr>
          <w:rFonts w:ascii="Arial" w:hAnsi="Arial" w:cs="Arial"/>
          <w:sz w:val="24"/>
          <w:szCs w:val="24"/>
        </w:rPr>
        <w:t>Büchenbach</w:t>
      </w:r>
      <w:proofErr w:type="spellEnd"/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-BoldMT" w:hAnsi="Arial-BoldMT" w:cs="Arial-BoldMT"/>
          <w:b/>
          <w:bCs/>
          <w:sz w:val="24"/>
          <w:szCs w:val="24"/>
        </w:rPr>
        <w:t xml:space="preserve">Teilnahmevoraussetzungen: </w:t>
      </w:r>
      <w:r w:rsidRPr="00644A41">
        <w:rPr>
          <w:rFonts w:ascii="Arial" w:hAnsi="Arial" w:cs="Arial"/>
          <w:sz w:val="24"/>
          <w:szCs w:val="24"/>
        </w:rPr>
        <w:t>keine</w:t>
      </w: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-BoldMT" w:hAnsi="Arial-BoldMT" w:cs="Arial-BoldMT"/>
          <w:b/>
          <w:bCs/>
          <w:sz w:val="24"/>
          <w:szCs w:val="24"/>
        </w:rPr>
        <w:t xml:space="preserve">Kursleiter: </w:t>
      </w:r>
      <w:r w:rsidRPr="00644A41">
        <w:rPr>
          <w:rFonts w:ascii="Arial" w:hAnsi="Arial" w:cs="Arial"/>
          <w:sz w:val="24"/>
          <w:szCs w:val="24"/>
        </w:rPr>
        <w:t>Walter Rädler (Vorstand Deutsche Schulschachstiftung, Schulschachreferent Bayern)</w:t>
      </w: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-BoldMT" w:hAnsi="Arial-BoldMT" w:cs="Arial-BoldMT"/>
          <w:b/>
          <w:bCs/>
          <w:sz w:val="24"/>
          <w:szCs w:val="24"/>
        </w:rPr>
        <w:t xml:space="preserve">Kosten: </w:t>
      </w:r>
      <w:r w:rsidRPr="00644A41">
        <w:rPr>
          <w:rFonts w:ascii="Arial" w:hAnsi="Arial" w:cs="Arial"/>
          <w:sz w:val="24"/>
          <w:szCs w:val="24"/>
        </w:rPr>
        <w:t>Teilnahmegebühr + Org.-Kosten: 30,00 €, (für Mitglieder der DSS 25,00 €)</w:t>
      </w:r>
    </w:p>
    <w:p w:rsidR="00644A41" w:rsidRPr="00644A41" w:rsidRDefault="00644A41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 xml:space="preserve">Die Teilnehmer erhalten zahlreiche Materialien für ihren Schachunterricht. </w:t>
      </w: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-BoldMT" w:hAnsi="Arial-BoldMT" w:cs="Arial-BoldMT"/>
          <w:b/>
          <w:bCs/>
          <w:sz w:val="24"/>
          <w:szCs w:val="24"/>
        </w:rPr>
        <w:t xml:space="preserve">Anmeldung: </w:t>
      </w:r>
      <w:r w:rsidRPr="00644A41">
        <w:rPr>
          <w:rFonts w:ascii="Arial" w:hAnsi="Arial" w:cs="Arial"/>
          <w:sz w:val="24"/>
          <w:szCs w:val="24"/>
        </w:rPr>
        <w:t>Wichtig: begrenzte Kapazität (</w:t>
      </w:r>
      <w:r w:rsidRPr="00644A41">
        <w:rPr>
          <w:rFonts w:ascii="Arial" w:hAnsi="Arial" w:cs="Arial"/>
          <w:b/>
          <w:bCs/>
          <w:sz w:val="24"/>
          <w:szCs w:val="24"/>
        </w:rPr>
        <w:t>max. 20 Personen</w:t>
      </w:r>
      <w:r w:rsidRPr="00644A41">
        <w:rPr>
          <w:rFonts w:ascii="Arial" w:hAnsi="Arial" w:cs="Arial"/>
          <w:sz w:val="24"/>
          <w:szCs w:val="24"/>
        </w:rPr>
        <w:t>)!</w:t>
      </w: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Beigefügtes Anmeldeformular (letzte Seite) bis zum</w:t>
      </w: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44A41">
        <w:rPr>
          <w:rFonts w:ascii="Arial" w:hAnsi="Arial" w:cs="Arial"/>
          <w:b/>
          <w:bCs/>
          <w:sz w:val="24"/>
          <w:szCs w:val="24"/>
        </w:rPr>
        <w:t>27.09.12</w:t>
      </w:r>
      <w:r w:rsidRPr="00644A41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644A41">
        <w:rPr>
          <w:rFonts w:ascii="Arial" w:hAnsi="Arial" w:cs="Arial"/>
          <w:sz w:val="24"/>
          <w:szCs w:val="24"/>
        </w:rPr>
        <w:t xml:space="preserve">an </w:t>
      </w:r>
      <w:r w:rsidRPr="00644A41">
        <w:rPr>
          <w:rFonts w:ascii="Arial-BoldMT" w:hAnsi="Arial-BoldMT" w:cs="Arial-BoldMT"/>
          <w:b/>
          <w:bCs/>
          <w:sz w:val="24"/>
          <w:szCs w:val="24"/>
        </w:rPr>
        <w:t>Walter Rädler, Karwendelplatz 8, 85598 Baldham</w:t>
      </w: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44A41">
        <w:rPr>
          <w:rFonts w:ascii="ArialMT" w:hAnsi="ArialMT" w:cs="ArialMT"/>
          <w:sz w:val="24"/>
          <w:szCs w:val="24"/>
        </w:rPr>
        <w:t xml:space="preserve">Auf Wunsch kümmern wir uns bei einer Meldung bis zum </w:t>
      </w:r>
      <w:r w:rsidRPr="00644A41"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27.09.2012 </w:t>
      </w:r>
      <w:r w:rsidRPr="00644A41">
        <w:rPr>
          <w:rFonts w:ascii="ArialMT" w:hAnsi="ArialMT" w:cs="ArialMT"/>
          <w:sz w:val="24"/>
          <w:szCs w:val="24"/>
        </w:rPr>
        <w:t>gerne um eine Unterkunft.</w:t>
      </w: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-BoldMT" w:hAnsi="Arial-BoldMT" w:cs="Arial-BoldMT"/>
          <w:b/>
          <w:bCs/>
          <w:sz w:val="24"/>
          <w:szCs w:val="24"/>
        </w:rPr>
        <w:t xml:space="preserve">Wichtiger Hinweis: </w:t>
      </w:r>
      <w:r w:rsidRPr="00644A41">
        <w:rPr>
          <w:rFonts w:ascii="Arial" w:hAnsi="Arial" w:cs="Arial"/>
          <w:sz w:val="24"/>
          <w:szCs w:val="24"/>
        </w:rPr>
        <w:t>Der Kurs findet nur bei einer Mindestteilnehmerzahl von 10</w:t>
      </w: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Personen statt.</w:t>
      </w: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Für weitere Fragen und Probleme in diesem Zusammenhang stehe ich Ihnen selbstverständlich zu</w:t>
      </w:r>
      <w:r w:rsidRPr="00644A41">
        <w:rPr>
          <w:rFonts w:ascii="TimesNewRomanPSMT" w:hAnsi="TimesNewRomanPSMT" w:cs="TimesNewRomanPSMT"/>
          <w:sz w:val="24"/>
          <w:szCs w:val="24"/>
        </w:rPr>
        <w:t xml:space="preserve"> </w:t>
      </w:r>
      <w:r w:rsidRPr="00644A41">
        <w:rPr>
          <w:rFonts w:ascii="Arial" w:hAnsi="Arial" w:cs="Arial"/>
          <w:sz w:val="24"/>
          <w:szCs w:val="24"/>
        </w:rPr>
        <w:t>deren Beantwortung zur Verfügung.</w:t>
      </w:r>
    </w:p>
    <w:p w:rsidR="00BF67EE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Mit freundlichen Grüßen</w:t>
      </w:r>
    </w:p>
    <w:p w:rsidR="00644A41" w:rsidRPr="00644A41" w:rsidRDefault="00644A41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4836" w:rsidRPr="00644A41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 xml:space="preserve">Walter Rädler Vorstand Deutsche Schulschachstiftung, E-Mail: </w:t>
      </w:r>
      <w:hyperlink r:id="rId6" w:history="1">
        <w:r w:rsidRPr="00644A41">
          <w:rPr>
            <w:rStyle w:val="Hyperlink"/>
            <w:rFonts w:ascii="Arial" w:hAnsi="Arial" w:cs="Arial"/>
            <w:sz w:val="24"/>
            <w:szCs w:val="24"/>
          </w:rPr>
          <w:t>wraedler@aol.com</w:t>
        </w:r>
      </w:hyperlink>
      <w:r w:rsidRPr="00644A41">
        <w:rPr>
          <w:rFonts w:ascii="Arial" w:hAnsi="Arial" w:cs="Arial"/>
          <w:sz w:val="24"/>
          <w:szCs w:val="24"/>
        </w:rPr>
        <w:t xml:space="preserve">, Karwendelplatz 8, 85598 Baldham, </w:t>
      </w:r>
      <w:r w:rsidR="00B55FB3">
        <w:rPr>
          <w:rFonts w:ascii="Arial" w:hAnsi="Arial" w:cs="Arial"/>
          <w:sz w:val="24"/>
          <w:szCs w:val="24"/>
        </w:rPr>
        <w:t xml:space="preserve">AB 08106 7164, Schulschachreferent Bayern 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lastRenderedPageBreak/>
        <w:t>Inhalte des Schulschachpatents der DSJ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Im Folgenden werden die Inhalte des Schulschachpatents skizziert, wobei bei einer S</w:t>
      </w:r>
      <w:r w:rsidR="00A37CEB">
        <w:rPr>
          <w:rFonts w:ascii="Arial" w:hAnsi="Arial" w:cs="Arial"/>
          <w:sz w:val="21"/>
          <w:szCs w:val="21"/>
        </w:rPr>
        <w:t xml:space="preserve">eminardauer von </w:t>
      </w:r>
      <w:r>
        <w:rPr>
          <w:rFonts w:ascii="Arial" w:hAnsi="Arial" w:cs="Arial"/>
          <w:sz w:val="21"/>
          <w:szCs w:val="21"/>
        </w:rPr>
        <w:t>mindestens 12 Unterrichtseinheiten nicht alle Punkte ausführlich</w:t>
      </w:r>
      <w:r w:rsidR="00A37CEB">
        <w:rPr>
          <w:rFonts w:ascii="Arial" w:hAnsi="Arial" w:cs="Arial"/>
          <w:sz w:val="21"/>
          <w:szCs w:val="21"/>
        </w:rPr>
        <w:t xml:space="preserve"> behandelt werden können. Zudem </w:t>
      </w:r>
      <w:r>
        <w:rPr>
          <w:rFonts w:ascii="Arial" w:hAnsi="Arial" w:cs="Arial"/>
          <w:sz w:val="21"/>
          <w:szCs w:val="21"/>
        </w:rPr>
        <w:t xml:space="preserve">hängt die Stoffmenge und Stoffauswahl auch von dem </w:t>
      </w:r>
      <w:proofErr w:type="spellStart"/>
      <w:r>
        <w:rPr>
          <w:rFonts w:ascii="Arial" w:hAnsi="Arial" w:cs="Arial"/>
          <w:sz w:val="21"/>
          <w:szCs w:val="21"/>
        </w:rPr>
        <w:t>schachlichen</w:t>
      </w:r>
      <w:proofErr w:type="spellEnd"/>
      <w:r>
        <w:rPr>
          <w:rFonts w:ascii="Arial" w:hAnsi="Arial" w:cs="Arial"/>
          <w:sz w:val="21"/>
          <w:szCs w:val="21"/>
        </w:rPr>
        <w:t xml:space="preserve"> und pädagogischen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Hintergrundwissen der Teilnehmer ab. Die aufgeführten Inhalte solle</w:t>
      </w:r>
      <w:r w:rsidR="00BD12DC">
        <w:rPr>
          <w:rFonts w:ascii="Arial" w:hAnsi="Arial" w:cs="Arial"/>
          <w:sz w:val="21"/>
          <w:szCs w:val="21"/>
        </w:rPr>
        <w:t xml:space="preserve">n alle angesprochen werden, der </w:t>
      </w:r>
      <w:r>
        <w:rPr>
          <w:rFonts w:ascii="Arial" w:hAnsi="Arial" w:cs="Arial"/>
          <w:sz w:val="21"/>
          <w:szCs w:val="21"/>
        </w:rPr>
        <w:t>Referent entscheidet aber mit der Gruppe über die Auswahl von Schwerpunkten.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Einführung und Hintergrundwissen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Einstiegsmethoden und Erwartungsabfrage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Schach als sinnvolle Freizeitgestaltung, Schach als Sport, Schach als Kulturgut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Trierer Studie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Klüger durch Schach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 Methoden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 xml:space="preserve">Medien (Bretter, Demobrett, </w:t>
      </w:r>
      <w:proofErr w:type="spellStart"/>
      <w:r>
        <w:rPr>
          <w:rFonts w:ascii="Arial" w:hAnsi="Arial" w:cs="Arial"/>
          <w:sz w:val="21"/>
          <w:szCs w:val="21"/>
        </w:rPr>
        <w:t>Beamer</w:t>
      </w:r>
      <w:proofErr w:type="spellEnd"/>
      <w:r>
        <w:rPr>
          <w:rFonts w:ascii="Arial" w:hAnsi="Arial" w:cs="Arial"/>
          <w:sz w:val="21"/>
          <w:szCs w:val="21"/>
        </w:rPr>
        <w:t>, Arbeitsblatt)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Aufbau einer Schachstunde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Vorstellung des Methodenkoffers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Kleine Spiele im Schulschach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 Inhalte und Rahmenplan für das erste Schachjahr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proofErr w:type="spellStart"/>
      <w:r>
        <w:rPr>
          <w:rFonts w:ascii="Arial" w:hAnsi="Arial" w:cs="Arial"/>
          <w:sz w:val="21"/>
          <w:szCs w:val="21"/>
        </w:rPr>
        <w:t>schachliche</w:t>
      </w:r>
      <w:proofErr w:type="spellEnd"/>
      <w:r>
        <w:rPr>
          <w:rFonts w:ascii="Arial" w:hAnsi="Arial" w:cs="Arial"/>
          <w:sz w:val="21"/>
          <w:szCs w:val="21"/>
        </w:rPr>
        <w:t xml:space="preserve"> Entwicklungsstufen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Entwicklung des systematischen, prinzipiellen und strukturellen Denkens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Rahmenplan für das erste Schuljahr (Gruppenarbeit)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Eröffnungsgrundsätze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Endspieltechniken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Taktik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Gedankenfahrplan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 Lehrmaterialien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proofErr w:type="spellStart"/>
      <w:r>
        <w:rPr>
          <w:rFonts w:ascii="Arial" w:hAnsi="Arial" w:cs="Arial"/>
          <w:sz w:val="21"/>
          <w:szCs w:val="21"/>
        </w:rPr>
        <w:t>Brakeler</w:t>
      </w:r>
      <w:proofErr w:type="spellEnd"/>
      <w:r>
        <w:rPr>
          <w:rFonts w:ascii="Arial" w:hAnsi="Arial" w:cs="Arial"/>
          <w:sz w:val="21"/>
          <w:szCs w:val="21"/>
        </w:rPr>
        <w:t xml:space="preserve"> Lehrgang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proofErr w:type="spellStart"/>
      <w:r>
        <w:rPr>
          <w:rFonts w:ascii="Arial" w:hAnsi="Arial" w:cs="Arial"/>
          <w:sz w:val="21"/>
          <w:szCs w:val="21"/>
        </w:rPr>
        <w:t>Stappenmethode</w:t>
      </w:r>
      <w:proofErr w:type="spellEnd"/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proofErr w:type="spellStart"/>
      <w:r>
        <w:rPr>
          <w:rFonts w:ascii="Arial" w:hAnsi="Arial" w:cs="Arial"/>
          <w:sz w:val="21"/>
          <w:szCs w:val="21"/>
        </w:rPr>
        <w:t>Chesstutor</w:t>
      </w:r>
      <w:proofErr w:type="spellEnd"/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Fritz und Fertig: „Wie geht Schach“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 Rahmenbedingungen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das richtige Schachmaterial (Material, Brettgröße, Schachuhr, Demobrett, Gartenschach)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Schach im Internet (Schachseiten, Online-Schach, Schachjugenden, Schulschachstiftung)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Schach im Film (Das Königsspiel, Lehrfilm Schach, Lang lebe die Königin)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Aufbau des organisierten Schachs in Deutschland (Vereine, Landesschachjugenden, DSJ)</w:t>
      </w:r>
    </w:p>
    <w:p w:rsidR="00BF67EE" w:rsidRPr="00BD12DC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Schulschachturniere</w:t>
      </w:r>
      <w:r w:rsidR="00BD12DC">
        <w:rPr>
          <w:rFonts w:ascii="Arial" w:hAnsi="Arial" w:cs="Arial"/>
          <w:sz w:val="21"/>
          <w:szCs w:val="21"/>
        </w:rPr>
        <w:t xml:space="preserve"> in Deutschland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Öffentlichkeitsarbeit einer Schulschachgruppe (nach Innen und Außen, Werbematerialien,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öffentlichkeitswirksame Aktionen, Pressearbeit)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Zuschussmöglichkeiten und Finanzierung (je nach Bundesland: Schulschachstiftung,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Jugendring, Landkreis, Sportjugend, Stadt, DSJ, Sonderfinanzierung)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Schach in der Schule (Organisationshilfen, Elternbriefe, Organisationsformen wie Projekt, AG,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Wahlpflicht)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Aufbau einer Schulschachgruppe (erste Schritte, Gespräche mit der Schulleitung, der „ideale“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Schachraum, Briefe an die Eltern, Werbung der Kinder, mögliche Probleme)</w:t>
      </w:r>
    </w:p>
    <w:p w:rsidR="00BD12DC" w:rsidRDefault="00BD12DC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 Pädagogik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Aufsichtspflicht und Rechtsfragen (Pädagogik vs. Recht, Auslegungen der Aufsichtspflicht)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Umgang mit Disziplin</w:t>
      </w:r>
    </w:p>
    <w:p w:rsid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Schach und Motivation</w:t>
      </w:r>
    </w:p>
    <w:p w:rsidR="00BF67EE" w:rsidRPr="00BF67EE" w:rsidRDefault="00BF67EE" w:rsidP="00BF6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Gruppenpädagogik (Rollen, Dynamik und Probleme in Gruppen, Übungen)</w:t>
      </w: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noProof/>
          <w:sz w:val="21"/>
          <w:szCs w:val="21"/>
          <w:lang w:eastAsia="de-DE"/>
        </w:rPr>
        <w:lastRenderedPageBreak/>
        <w:drawing>
          <wp:inline distT="0" distB="0" distL="0" distR="0">
            <wp:extent cx="2209800" cy="99021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46" cy="99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44A41">
        <w:rPr>
          <w:rFonts w:ascii="Arial" w:hAnsi="Arial" w:cs="Arial"/>
          <w:b/>
          <w:bCs/>
          <w:sz w:val="24"/>
          <w:szCs w:val="24"/>
        </w:rPr>
        <w:t>Anmeldeformular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44A41">
        <w:rPr>
          <w:rFonts w:ascii="Arial" w:hAnsi="Arial" w:cs="Arial"/>
          <w:b/>
          <w:bCs/>
          <w:sz w:val="24"/>
          <w:szCs w:val="24"/>
        </w:rPr>
        <w:t>Schulschachpatent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Beginn: 05. Oktober 2012 17:00 Uhr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Ende: 06. September 2012, 16:00 Uhr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Ort: Vereinsheim SK Roth,</w:t>
      </w:r>
      <w:r w:rsidRPr="00644A41">
        <w:rPr>
          <w:sz w:val="24"/>
          <w:szCs w:val="24"/>
        </w:rPr>
        <w:t xml:space="preserve"> </w:t>
      </w:r>
      <w:proofErr w:type="spellStart"/>
      <w:r w:rsidRPr="00644A41">
        <w:rPr>
          <w:rFonts w:ascii="Arial" w:hAnsi="Arial" w:cs="Arial"/>
          <w:sz w:val="24"/>
          <w:szCs w:val="24"/>
        </w:rPr>
        <w:t>Kühedorfer</w:t>
      </w:r>
      <w:proofErr w:type="spellEnd"/>
      <w:r w:rsidRPr="00644A41">
        <w:rPr>
          <w:rFonts w:ascii="Arial" w:hAnsi="Arial" w:cs="Arial"/>
          <w:sz w:val="24"/>
          <w:szCs w:val="24"/>
        </w:rPr>
        <w:t xml:space="preserve"> Weg 11, 91186 </w:t>
      </w:r>
      <w:proofErr w:type="spellStart"/>
      <w:r w:rsidRPr="00644A41">
        <w:rPr>
          <w:rFonts w:ascii="Arial" w:hAnsi="Arial" w:cs="Arial"/>
          <w:sz w:val="24"/>
          <w:szCs w:val="24"/>
        </w:rPr>
        <w:t>Büchenbach</w:t>
      </w:r>
      <w:proofErr w:type="spellEnd"/>
      <w:r w:rsidRPr="00644A41">
        <w:rPr>
          <w:rFonts w:ascii="Arial" w:hAnsi="Arial" w:cs="Arial"/>
          <w:sz w:val="24"/>
          <w:szCs w:val="24"/>
        </w:rPr>
        <w:t xml:space="preserve"> 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Schule/Verein: ______________________________________________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Vorname/Name: _____________________________________________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Straße: ____________________________________________________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PLZ/Wohnort: _______________________________________________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Telefon/Fax: ________________________________________________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E-Mail: _____________________________________________________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 xml:space="preserve">Funktion in der Schule/im Verein _________________________________ 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44A41">
        <w:rPr>
          <w:rFonts w:ascii="Arial" w:hAnsi="Arial" w:cs="Arial"/>
          <w:bCs/>
          <w:sz w:val="24"/>
          <w:szCs w:val="24"/>
        </w:rPr>
        <w:t xml:space="preserve">Vorerfahrungen zu Schach in Schulen (eigene Spielstärke, AG, Vereinstraining …) 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44A41">
        <w:rPr>
          <w:rFonts w:ascii="Arial" w:hAnsi="Arial" w:cs="Arial"/>
          <w:bCs/>
          <w:sz w:val="24"/>
          <w:szCs w:val="24"/>
        </w:rPr>
        <w:t>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44A41">
        <w:rPr>
          <w:rFonts w:ascii="Arial" w:hAnsi="Arial" w:cs="Arial"/>
          <w:bCs/>
          <w:sz w:val="24"/>
          <w:szCs w:val="24"/>
        </w:rPr>
        <w:t>Spezielle Wünsche oder sonstige Angaben:</w:t>
      </w:r>
    </w:p>
    <w:p w:rsid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44A41">
        <w:rPr>
          <w:rFonts w:ascii="Arial" w:hAnsi="Arial" w:cs="Arial"/>
          <w:bCs/>
          <w:sz w:val="24"/>
          <w:szCs w:val="24"/>
        </w:rPr>
        <w:t>__________________________________________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 xml:space="preserve">Übernachtung gewünscht: 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 xml:space="preserve">O Ja            O Nein 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Ort, Datum Unterschrift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44A41">
        <w:rPr>
          <w:rFonts w:ascii="Arial" w:hAnsi="Arial" w:cs="Arial"/>
          <w:bCs/>
          <w:sz w:val="24"/>
          <w:szCs w:val="24"/>
        </w:rPr>
        <w:t>___________________________________________________________________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F67EE" w:rsidRPr="00644A41" w:rsidRDefault="006E387E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Einzusenden bis zum 27.9.</w:t>
      </w:r>
      <w:bookmarkStart w:id="0" w:name="_GoBack"/>
      <w:bookmarkEnd w:id="0"/>
      <w:r w:rsidR="00644A41" w:rsidRPr="00644A41">
        <w:rPr>
          <w:rFonts w:ascii="Arial" w:hAnsi="Arial" w:cs="Arial"/>
          <w:bCs/>
          <w:sz w:val="24"/>
          <w:szCs w:val="24"/>
        </w:rPr>
        <w:t xml:space="preserve">.2012 </w:t>
      </w:r>
      <w:r w:rsidR="00644A41" w:rsidRPr="00644A41">
        <w:rPr>
          <w:rFonts w:ascii="Arial" w:hAnsi="Arial" w:cs="Arial"/>
          <w:sz w:val="24"/>
          <w:szCs w:val="24"/>
        </w:rPr>
        <w:t xml:space="preserve">an Walter Rädler, Karwendelplatz 8, 85598 Baldham, E-Mail: </w:t>
      </w:r>
      <w:hyperlink r:id="rId7" w:history="1">
        <w:r w:rsidR="00644A41" w:rsidRPr="00644A41">
          <w:rPr>
            <w:rStyle w:val="Hyperlink"/>
            <w:rFonts w:ascii="Arial" w:hAnsi="Arial" w:cs="Arial"/>
            <w:sz w:val="24"/>
            <w:szCs w:val="24"/>
          </w:rPr>
          <w:t>Wraedler@aol.com</w:t>
        </w:r>
      </w:hyperlink>
      <w:r w:rsidR="00644A41" w:rsidRPr="00644A41">
        <w:rPr>
          <w:rFonts w:ascii="Arial" w:hAnsi="Arial" w:cs="Arial"/>
          <w:sz w:val="24"/>
          <w:szCs w:val="24"/>
        </w:rPr>
        <w:t xml:space="preserve"> 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>Die Absolventen werden namentlich im Internet als Schulschachpatentinhaber genannt. Die</w:t>
      </w:r>
      <w:r>
        <w:rPr>
          <w:rFonts w:ascii="Arial" w:hAnsi="Arial" w:cs="Arial"/>
          <w:sz w:val="24"/>
          <w:szCs w:val="24"/>
        </w:rPr>
        <w:t xml:space="preserve"> </w:t>
      </w:r>
      <w:r w:rsidRPr="00644A41">
        <w:rPr>
          <w:rFonts w:ascii="Arial" w:hAnsi="Arial" w:cs="Arial"/>
          <w:sz w:val="24"/>
          <w:szCs w:val="24"/>
        </w:rPr>
        <w:t>Teilnehmer erklären sich einverstanden, dass Bilder zur Berichterstattung verwendet werden.</w:t>
      </w:r>
    </w:p>
    <w:p w:rsidR="00644A41" w:rsidRPr="00644A41" w:rsidRDefault="00644A41" w:rsidP="0064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4A41">
        <w:rPr>
          <w:rFonts w:ascii="Arial" w:hAnsi="Arial" w:cs="Arial"/>
          <w:sz w:val="24"/>
          <w:szCs w:val="24"/>
        </w:rPr>
        <w:t xml:space="preserve">O Ja                O Nein </w:t>
      </w:r>
    </w:p>
    <w:sectPr w:rsidR="00644A41" w:rsidRPr="00644A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EE"/>
    <w:rsid w:val="00644A41"/>
    <w:rsid w:val="006E387E"/>
    <w:rsid w:val="00A37CEB"/>
    <w:rsid w:val="00B55FB3"/>
    <w:rsid w:val="00B74836"/>
    <w:rsid w:val="00BD12DC"/>
    <w:rsid w:val="00B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F67E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4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F67E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4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raedler@ao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raedler@ao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dcterms:created xsi:type="dcterms:W3CDTF">2012-08-09T07:39:00Z</dcterms:created>
  <dcterms:modified xsi:type="dcterms:W3CDTF">2012-08-09T09:15:00Z</dcterms:modified>
</cp:coreProperties>
</file>